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F21F" w14:textId="599B9EF2" w:rsidR="007470F9" w:rsidRDefault="004F0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51932" wp14:editId="0BC200BF">
                <wp:simplePos x="0" y="0"/>
                <wp:positionH relativeFrom="column">
                  <wp:posOffset>333375</wp:posOffset>
                </wp:positionH>
                <wp:positionV relativeFrom="paragraph">
                  <wp:posOffset>-877569</wp:posOffset>
                </wp:positionV>
                <wp:extent cx="4765675" cy="2371090"/>
                <wp:effectExtent l="0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7072" w14:textId="77777777" w:rsidR="00B8202B" w:rsidRDefault="008B1EB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58DF2" wp14:editId="5F7EC3ED">
                                  <wp:extent cx="5090160" cy="2651760"/>
                                  <wp:effectExtent l="0" t="0" r="0" b="0"/>
                                  <wp:docPr id="4" name="Picture 3" descr="Comms image for Sub Committee P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ms image for Sub Committee Pag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4513" cy="2648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51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-69.1pt;width:375.25pt;height:1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" strokecolor="white [3212]">
                <v:textbox>
                  <w:txbxContent>
                    <w:p w14:paraId="7EC47072" w14:textId="77777777" w:rsidR="00B8202B" w:rsidRDefault="008B1E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B58DF2" wp14:editId="5F7EC3ED">
                            <wp:extent cx="5090160" cy="2651760"/>
                            <wp:effectExtent l="0" t="0" r="0" b="0"/>
                            <wp:docPr id="4" name="Picture 3" descr="Comms image for Sub Committee P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ms image for Sub Committee Pag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4513" cy="2648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696DD3" w14:textId="77777777" w:rsidR="007470F9" w:rsidRDefault="007470F9">
      <w:pPr>
        <w:rPr>
          <w:b/>
          <w:sz w:val="28"/>
          <w:szCs w:val="28"/>
        </w:rPr>
      </w:pPr>
    </w:p>
    <w:p w14:paraId="4CA6F3F8" w14:textId="77777777" w:rsidR="007470F9" w:rsidRDefault="007470F9">
      <w:pPr>
        <w:rPr>
          <w:b/>
          <w:sz w:val="28"/>
          <w:szCs w:val="28"/>
        </w:rPr>
      </w:pPr>
    </w:p>
    <w:p w14:paraId="1A81932C" w14:textId="77777777" w:rsidR="007470F9" w:rsidRDefault="007470F9">
      <w:pPr>
        <w:rPr>
          <w:b/>
          <w:sz w:val="28"/>
          <w:szCs w:val="28"/>
        </w:rPr>
      </w:pPr>
    </w:p>
    <w:p w14:paraId="78FF45A5" w14:textId="77777777" w:rsidR="007470F9" w:rsidRPr="007470F9" w:rsidRDefault="007470F9">
      <w:pPr>
        <w:rPr>
          <w:sz w:val="28"/>
          <w:szCs w:val="28"/>
        </w:rPr>
      </w:pPr>
      <w:r w:rsidRPr="007470F9">
        <w:rPr>
          <w:b/>
          <w:sz w:val="28"/>
          <w:szCs w:val="28"/>
        </w:rPr>
        <w:t>Communications Sub – Committee</w:t>
      </w:r>
      <w:r w:rsidRPr="007470F9">
        <w:rPr>
          <w:sz w:val="28"/>
          <w:szCs w:val="28"/>
        </w:rPr>
        <w:t xml:space="preserve"> </w:t>
      </w:r>
    </w:p>
    <w:p w14:paraId="5D415B23" w14:textId="47146109" w:rsidR="002039CD" w:rsidRDefault="002039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Terms of reference</w:t>
      </w:r>
    </w:p>
    <w:p w14:paraId="1B064C2F" w14:textId="44E4D8B7" w:rsidR="00432F34" w:rsidRPr="002039CD" w:rsidRDefault="007470F9" w:rsidP="00432F34">
      <w:r w:rsidRPr="007470F9">
        <w:rPr>
          <w:b/>
          <w:sz w:val="24"/>
          <w:szCs w:val="24"/>
        </w:rPr>
        <w:t>Members:</w:t>
      </w:r>
      <w:r>
        <w:t xml:space="preserve"> </w:t>
      </w:r>
      <w:r w:rsidR="002039CD">
        <w:t xml:space="preserve">  </w:t>
      </w:r>
      <w:r w:rsidR="004F0084" w:rsidRPr="0098127F">
        <w:rPr>
          <w:b/>
          <w:bCs/>
          <w:sz w:val="28"/>
          <w:szCs w:val="28"/>
        </w:rPr>
        <w:t xml:space="preserve">Trudy Stedman </w:t>
      </w:r>
      <w:r w:rsidRPr="0098127F">
        <w:rPr>
          <w:b/>
          <w:bCs/>
          <w:sz w:val="28"/>
          <w:szCs w:val="28"/>
        </w:rPr>
        <w:t xml:space="preserve">(Chair), </w:t>
      </w:r>
      <w:r w:rsidR="004F0084" w:rsidRPr="0098127F">
        <w:rPr>
          <w:b/>
          <w:bCs/>
          <w:sz w:val="28"/>
          <w:szCs w:val="28"/>
        </w:rPr>
        <w:t>James Prothero</w:t>
      </w:r>
      <w:r w:rsidR="003F2EF5">
        <w:rPr>
          <w:b/>
          <w:bCs/>
          <w:sz w:val="28"/>
          <w:szCs w:val="28"/>
        </w:rPr>
        <w:t xml:space="preserve">, </w:t>
      </w:r>
      <w:r w:rsidRPr="0098127F">
        <w:rPr>
          <w:b/>
          <w:bCs/>
          <w:sz w:val="28"/>
          <w:szCs w:val="28"/>
        </w:rPr>
        <w:t>Deborah Landymore</w:t>
      </w:r>
      <w:r w:rsidR="004F0084" w:rsidRPr="0098127F">
        <w:rPr>
          <w:b/>
          <w:bCs/>
          <w:sz w:val="28"/>
          <w:szCs w:val="28"/>
        </w:rPr>
        <w:t>, Josh Boyd-Green, Jeff Morgan</w:t>
      </w:r>
      <w:r w:rsidRPr="0098127F">
        <w:rPr>
          <w:b/>
          <w:bCs/>
          <w:sz w:val="28"/>
          <w:szCs w:val="28"/>
        </w:rPr>
        <w:t>.</w:t>
      </w:r>
    </w:p>
    <w:p w14:paraId="6E152234" w14:textId="5BA57752" w:rsidR="0098127F" w:rsidRP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The Communications Sub-Committee shall be delegated to make decisions on behalf of the Council in the following matters:</w:t>
      </w:r>
    </w:p>
    <w:p w14:paraId="3BCE0639" w14:textId="77777777" w:rsidR="0098127F" w:rsidRP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</w:p>
    <w:p w14:paraId="42A1BC0D" w14:textId="04711B82" w:rsidR="0098127F" w:rsidRDefault="0098127F" w:rsidP="0098127F">
      <w:pPr>
        <w:pStyle w:val="ListParagraph"/>
        <w:widowControl w:val="0"/>
        <w:numPr>
          <w:ilvl w:val="0"/>
          <w:numId w:val="1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Content of the Annual </w:t>
      </w:r>
      <w:r w:rsidR="00432F34"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Report.</w:t>
      </w:r>
    </w:p>
    <w:p w14:paraId="57F650C2" w14:textId="4D2F3152" w:rsidR="0098127F" w:rsidRDefault="0098127F" w:rsidP="0098127F">
      <w:pPr>
        <w:pStyle w:val="ListParagraph"/>
        <w:widowControl w:val="0"/>
        <w:numPr>
          <w:ilvl w:val="0"/>
          <w:numId w:val="1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Content of any publicity relating to Hay Town Council.</w:t>
      </w:r>
    </w:p>
    <w:p w14:paraId="606C0B6B" w14:textId="2683EC22" w:rsidR="0098127F" w:rsidRDefault="0098127F" w:rsidP="0098127F">
      <w:pPr>
        <w:pStyle w:val="ListParagraph"/>
        <w:widowControl w:val="0"/>
        <w:numPr>
          <w:ilvl w:val="0"/>
          <w:numId w:val="1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Publications/ promotion materials relating to Hay Town Council events e.g. </w:t>
      </w: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ab/>
        <w:t>Citizens of the Year Award; Christmas Party</w:t>
      </w:r>
    </w:p>
    <w:p w14:paraId="2E06A9EC" w14:textId="403B80CA" w:rsidR="0098127F" w:rsidRPr="0098127F" w:rsidRDefault="0098127F" w:rsidP="0098127F">
      <w:pPr>
        <w:pStyle w:val="ListParagraph"/>
        <w:widowControl w:val="0"/>
        <w:numPr>
          <w:ilvl w:val="0"/>
          <w:numId w:val="1"/>
        </w:num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Updating and review of the HTC website and social media.</w:t>
      </w:r>
    </w:p>
    <w:p w14:paraId="2BFEF378" w14:textId="77777777" w:rsidR="0098127F" w:rsidRP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</w:p>
    <w:p w14:paraId="7FCBBD3F" w14:textId="77777777" w:rsid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The Committ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ee makes recommendations to Full Council, where a final decision will be made</w:t>
      </w:r>
      <w:r w:rsidRP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 </w:t>
      </w:r>
    </w:p>
    <w:p w14:paraId="0CF92509" w14:textId="77777777" w:rsid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</w:p>
    <w:p w14:paraId="463D20D3" w14:textId="4D0E7D5F" w:rsid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Recommendations can only be made from the committee if it is quorate.  Communication is bounded by HTC Financial Regulations.</w:t>
      </w:r>
    </w:p>
    <w:p w14:paraId="3FEC7AB5" w14:textId="6E2C3962" w:rsidR="0098127F" w:rsidRDefault="0098127F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</w:p>
    <w:p w14:paraId="31A25751" w14:textId="7733A45F" w:rsidR="0098127F" w:rsidRPr="0098127F" w:rsidRDefault="00432F34" w:rsidP="0098127F">
      <w:pPr>
        <w:widowControl w:val="0"/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‘Authority</w:t>
      </w:r>
      <w:r w:rsid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to act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>’</w:t>
      </w:r>
      <w:r w:rsidR="0098127F"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can be delegated to the Sub Committee by Full Council when expediency dictates it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hi-IN" w:bidi="hi-IN"/>
        </w:rPr>
        <w:t xml:space="preserve"> necessary.</w:t>
      </w:r>
    </w:p>
    <w:p w14:paraId="036214F3" w14:textId="6CF320C5" w:rsidR="007470F9" w:rsidRPr="0098127F" w:rsidRDefault="007470F9">
      <w:pPr>
        <w:rPr>
          <w:sz w:val="28"/>
          <w:szCs w:val="28"/>
          <w:u w:val="single"/>
        </w:rPr>
      </w:pPr>
      <w:r w:rsidRPr="0098127F">
        <w:rPr>
          <w:b/>
          <w:sz w:val="28"/>
          <w:szCs w:val="28"/>
          <w:u w:val="single"/>
        </w:rPr>
        <w:t>Our Aims</w:t>
      </w:r>
      <w:r w:rsidRPr="0098127F">
        <w:rPr>
          <w:sz w:val="28"/>
          <w:szCs w:val="28"/>
          <w:u w:val="single"/>
        </w:rPr>
        <w:t xml:space="preserve"> </w:t>
      </w:r>
    </w:p>
    <w:p w14:paraId="3E8B829B" w14:textId="77777777" w:rsidR="0098127F" w:rsidRDefault="007470F9" w:rsidP="009812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127F">
        <w:rPr>
          <w:sz w:val="28"/>
          <w:szCs w:val="28"/>
        </w:rPr>
        <w:t>To raise the profile of Hay Town Council and the work being undertaken</w:t>
      </w:r>
    </w:p>
    <w:p w14:paraId="51BCA979" w14:textId="77777777" w:rsidR="0098127F" w:rsidRDefault="007470F9" w:rsidP="009812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127F">
        <w:rPr>
          <w:sz w:val="28"/>
          <w:szCs w:val="28"/>
        </w:rPr>
        <w:t xml:space="preserve"> To communicate regularly with residents using a range of methods </w:t>
      </w:r>
    </w:p>
    <w:p w14:paraId="0CE6E1AA" w14:textId="293AB2AA" w:rsidR="007470F9" w:rsidRPr="0098127F" w:rsidRDefault="007470F9" w:rsidP="0098127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127F">
        <w:rPr>
          <w:sz w:val="28"/>
          <w:szCs w:val="28"/>
        </w:rPr>
        <w:t xml:space="preserve">To ensure that residents are given the opportunity to communicate with the </w:t>
      </w:r>
      <w:r w:rsidR="0098127F" w:rsidRPr="0098127F">
        <w:rPr>
          <w:sz w:val="28"/>
          <w:szCs w:val="28"/>
        </w:rPr>
        <w:t>council.</w:t>
      </w:r>
    </w:p>
    <w:p w14:paraId="19C611C9" w14:textId="4DBE6DC2" w:rsidR="00662C0F" w:rsidRDefault="00C87075">
      <w:pPr>
        <w:contextualSpacing/>
      </w:pPr>
    </w:p>
    <w:sectPr w:rsidR="00662C0F" w:rsidSect="0061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42E"/>
    <w:multiLevelType w:val="hybridMultilevel"/>
    <w:tmpl w:val="264A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74900"/>
    <w:multiLevelType w:val="hybridMultilevel"/>
    <w:tmpl w:val="A6F8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38CC"/>
    <w:multiLevelType w:val="hybridMultilevel"/>
    <w:tmpl w:val="73D2C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F9"/>
    <w:rsid w:val="000B5B09"/>
    <w:rsid w:val="002039CD"/>
    <w:rsid w:val="00293D7E"/>
    <w:rsid w:val="003F2EF5"/>
    <w:rsid w:val="00432F34"/>
    <w:rsid w:val="004F0084"/>
    <w:rsid w:val="0061027F"/>
    <w:rsid w:val="007470F9"/>
    <w:rsid w:val="00766EC7"/>
    <w:rsid w:val="008B1EBB"/>
    <w:rsid w:val="008D59E7"/>
    <w:rsid w:val="00931D1B"/>
    <w:rsid w:val="0098127F"/>
    <w:rsid w:val="009D42E6"/>
    <w:rsid w:val="00AD3D4A"/>
    <w:rsid w:val="00B8202B"/>
    <w:rsid w:val="00BA7DA5"/>
    <w:rsid w:val="00C87075"/>
    <w:rsid w:val="00E46F22"/>
    <w:rsid w:val="00E82850"/>
    <w:rsid w:val="00ED5D26"/>
    <w:rsid w:val="00F76D67"/>
    <w:rsid w:val="00F9358A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0473"/>
  <w15:docId w15:val="{9EFF0B3D-BE1B-42CC-8954-6451E05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0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People 2</dc:creator>
  <cp:lastModifiedBy>David James Prothero</cp:lastModifiedBy>
  <cp:revision>2</cp:revision>
  <cp:lastPrinted>2021-08-16T12:54:00Z</cp:lastPrinted>
  <dcterms:created xsi:type="dcterms:W3CDTF">2021-10-21T12:26:00Z</dcterms:created>
  <dcterms:modified xsi:type="dcterms:W3CDTF">2021-10-21T12:26:00Z</dcterms:modified>
</cp:coreProperties>
</file>